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Addressee"/>
        <w:jc w:val="center"/>
        <w:rPr>
          <w:rFonts w:ascii="Times New Roman" w:cs="Times New Roman" w:hAnsi="Times New Roman" w:eastAsia="Times New Roman"/>
          <w:sz w:val="36"/>
          <w:szCs w:val="36"/>
          <w:u w:val="single"/>
        </w:rPr>
      </w:pPr>
      <w:r>
        <w:rPr>
          <w:rFonts w:ascii="Times New Roman" w:cs="Times New Roman" w:hAnsi="Times New Roman" w:eastAsia="Times New Roman"/>
          <w:sz w:val="36"/>
          <w:szCs w:val="36"/>
          <w:u w:val="single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-6350</wp:posOffset>
                </wp:positionH>
                <wp:positionV relativeFrom="page">
                  <wp:posOffset>1224875</wp:posOffset>
                </wp:positionV>
                <wp:extent cx="1917065" cy="2732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7065" cy="2732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 2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 xml:space="preserve">President: Rev. James Harrison Jr.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-0.5pt;margin-top:96.4pt;width:150.9pt;height:21.5pt;z-index:251660288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2"/>
                        <w:bidi w:val="0"/>
                      </w:pPr>
                      <w:r>
                        <w:rPr>
                          <w:rtl w:val="0"/>
                        </w:rPr>
                        <w:t xml:space="preserve">President: Rev. James Harrison Jr. </w:t>
                      </w:r>
                    </w:p>
                  </w:txbxContent>
                </v:textbox>
                <w10:wrap type="through" side="bothSides" anchorx="margin" anchory="page"/>
              </v:rect>
            </w:pict>
          </mc:Fallback>
        </mc:AlternateContent>
      </w:r>
      <w:r>
        <w:rPr>
          <w:rFonts w:ascii="Times New Roman" w:cs="Times New Roman" w:hAnsi="Times New Roman" w:eastAsia="Times New Roman"/>
          <w:sz w:val="36"/>
          <w:szCs w:val="36"/>
          <w:u w:val="single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margin">
                  <wp:posOffset>3100347</wp:posOffset>
                </wp:positionH>
                <wp:positionV relativeFrom="page">
                  <wp:posOffset>1212174</wp:posOffset>
                </wp:positionV>
                <wp:extent cx="2125703" cy="222608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5703" cy="22260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 2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Vice President: Sis. Netaya Strothers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244.1pt;margin-top:95.4pt;width:167.4pt;height:17.5pt;z-index:251659264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2"/>
                        <w:bidi w:val="0"/>
                      </w:pPr>
                      <w:r>
                        <w:rPr>
                          <w:rtl w:val="0"/>
                        </w:rPr>
                        <w:t>Vice President: Sis. Netaya Strothers</w:t>
                      </w:r>
                    </w:p>
                  </w:txbxContent>
                </v:textbox>
                <w10:wrap type="through" side="bothSides" anchorx="margin" anchory="page"/>
              </v:rect>
            </w:pict>
          </mc:Fallback>
        </mc:AlternateContent>
      </w:r>
      <w:r>
        <w:rPr>
          <w:rFonts w:ascii="Times New Roman" w:hAnsi="Times New Roman"/>
          <w:sz w:val="36"/>
          <w:szCs w:val="36"/>
          <w:u w:val="single"/>
          <w:rtl w:val="0"/>
          <w:lang w:val="en-US"/>
        </w:rPr>
        <w:t>June 2016 Youth Department Update:</w:t>
      </w:r>
    </w:p>
    <w:p>
      <w:pPr>
        <w:pStyle w:val="Addressee"/>
        <w:jc w:val="center"/>
        <w:rPr>
          <w:rFonts w:ascii="Times New Roman" w:cs="Times New Roman" w:hAnsi="Times New Roman" w:eastAsia="Times New Roman"/>
          <w:sz w:val="32"/>
          <w:szCs w:val="32"/>
          <w:u w:val="single"/>
        </w:rPr>
      </w:pPr>
    </w:p>
    <w:p>
      <w:pPr>
        <w:pStyle w:val="Addressee"/>
        <w:jc w:val="left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Addressee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 xml:space="preserve">Quarterly </w:t>
      </w:r>
      <w:r>
        <w:rPr>
          <w:rFonts w:ascii="Times New Roman" w:hAnsi="Times New Roman" w:hint="default"/>
          <w:sz w:val="28"/>
          <w:szCs w:val="28"/>
          <w:rtl w:val="0"/>
          <w:lang w:val="en-US"/>
        </w:rPr>
        <w:t>“</w:t>
      </w:r>
      <w:r>
        <w:rPr>
          <w:rFonts w:ascii="Times New Roman" w:hAnsi="Times New Roman"/>
          <w:sz w:val="28"/>
          <w:szCs w:val="28"/>
          <w:rtl w:val="0"/>
          <w:lang w:val="en-US"/>
        </w:rPr>
        <w:t>Kickback</w:t>
      </w:r>
      <w:r>
        <w:rPr>
          <w:rFonts w:ascii="Times New Roman" w:hAnsi="Times New Roman" w:hint="default"/>
          <w:sz w:val="28"/>
          <w:szCs w:val="28"/>
          <w:rtl w:val="0"/>
          <w:lang w:val="en-US"/>
        </w:rPr>
        <w:t xml:space="preserve">” </w:t>
      </w:r>
      <w:r>
        <w:rPr>
          <w:rFonts w:ascii="Times New Roman" w:hAnsi="Times New Roman"/>
          <w:sz w:val="28"/>
          <w:szCs w:val="28"/>
          <w:rtl w:val="0"/>
          <w:lang w:val="en-US"/>
        </w:rPr>
        <w:t>Fellowship Services: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8"/>
          <w:szCs w:val="28"/>
        </w:rPr>
        <w:tab/>
        <w:tab/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Since November 20th of 2015, every three months our Youth </w:t>
        <w:tab/>
        <w:tab/>
        <w:t xml:space="preserve">Department has hosted fellowship services at various churches in the </w:t>
        <w:tab/>
        <w:tab/>
        <w:t xml:space="preserve">convention. The aim of these services is to connect the youth of the </w:t>
        <w:tab/>
        <w:tab/>
        <w:t xml:space="preserve">convention with their brothers and sisters and Christ, as well as giving </w:t>
        <w:tab/>
        <w:tab/>
        <w:t xml:space="preserve">them fellowship opportunities outside of the Congress, and Annual Session. </w:t>
        <w:tab/>
        <w:t>We have also utilized these Kickback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s to listen to the concerns and needs of </w:t>
        <w:tab/>
        <w:t>the youth to assist us with planning events for annual session.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 xml:space="preserve">         - November 20th, 2015: New Fellowship Baptist Church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>4 Churches R</w:t>
      </w: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1275922</wp:posOffset>
                </wp:positionH>
                <wp:positionV relativeFrom="page">
                  <wp:posOffset>584202</wp:posOffset>
                </wp:positionV>
                <wp:extent cx="5228074" cy="1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8074" cy="1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accent6">
                              <a:satOff val="3260"/>
                              <a:lumOff val="-27490"/>
                              <a:alpha val="49000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8" style="visibility:visible;position:absolute;margin-left:100.5pt;margin-top:46.0pt;width:411.7pt;height:0.0pt;z-index:25166131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594B3B" opacity="49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1306330</wp:posOffset>
                </wp:positionH>
                <wp:positionV relativeFrom="page">
                  <wp:posOffset>1447482</wp:posOffset>
                </wp:positionV>
                <wp:extent cx="5234884" cy="1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4884" cy="1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chemeClr val="accent6">
                              <a:satOff val="3260"/>
                              <a:lumOff val="-27490"/>
                              <a:alpha val="50000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9" style="visibility:visible;position:absolute;margin-left:102.9pt;margin-top:114.0pt;width:412.2pt;height:0.0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594B3B" opacity="5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1270000</wp:posOffset>
                </wp:positionH>
                <wp:positionV relativeFrom="page">
                  <wp:posOffset>573543</wp:posOffset>
                </wp:positionV>
                <wp:extent cx="5271215" cy="762635"/>
                <wp:effectExtent l="0" t="0" r="0" b="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1215" cy="76263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mpany Nam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United Baptist Convention Youth Department Ma. Nh. Ri.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100.0pt;margin-top:45.2pt;width:415.1pt;height:60.0pt;z-index:25166336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mpany Name"/>
                        <w:bidi w:val="0"/>
                      </w:pPr>
                      <w:r>
                        <w:rPr>
                          <w:rtl w:val="0"/>
                        </w:rPr>
                        <w:t>United Baptist Convention Youth Department Ma. Nh. Ri.</w:t>
                      </w:r>
                    </w:p>
                  </w:txbxContent>
                </v:textbox>
                <w10:wrap type="none" side="bothSides" anchorx="page" anchory="page"/>
              </v:rect>
            </w:pict>
          </mc:Fallback>
        </mc:AlternateConten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>epresented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>Game night / Youth Empowerment Session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 xml:space="preserve">         - February 29th, 2016: St. Johns Missionary Baptist Church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>6 Churches Represented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>Game Night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 </w:t>
        <w:tab/>
        <w:tab/>
        <w:t xml:space="preserve">          -May 21st, 2016: Southern Baptist Church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>5 Churches Represented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ab/>
        <w:t>Open Mic Night / Worship Service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 xml:space="preserve">We are currently looking for a church outside of Boston that would </w:t>
        <w:tab/>
        <w:t xml:space="preserve">like to </w:t>
        <w:tab/>
        <w:t xml:space="preserve">host our next kickback in September 2016. Your church and youth </w:t>
        <w:tab/>
        <w:tab/>
        <w:t xml:space="preserve">ministry can design the event however you see fit. We only ask that you </w:t>
        <w:tab/>
        <w:tab/>
        <w:t xml:space="preserve">provide very light refreshments and open your doors for at least 90 minutes. </w:t>
        <w:tab/>
        <w:t xml:space="preserve">Please contact </w:t>
        <w:tab/>
        <w:t>Rev. Harrison Or Sis. Strothers for more information.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United Baptist Convention 94th Annual Session Planning: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8"/>
          <w:szCs w:val="28"/>
          <w:rtl w:val="0"/>
          <w:lang w:val="en-US"/>
        </w:rPr>
        <w:tab/>
        <w:t xml:space="preserve">Thursday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July 7th 2016: 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2:30pm-4:00pm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Youth Choir Rehearsal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in the Bedford Room </w:t>
        <w:tab/>
        <w:tab/>
        <w:tab/>
        <w:t xml:space="preserve">with Min. of Music Eric Edmonds &amp; Sis. Nataya Strothers 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4:30pm -6:30pm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Roller Skating Field Trip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Roller Kingdom </w:t>
        <w:tab/>
        <w:tab/>
        <w:tab/>
        <w:t xml:space="preserve">355 Middlesex Rd. Tyngsborough, Ma 01879 </w:t>
      </w:r>
      <w:r>
        <w:rPr>
          <w:rFonts w:ascii="Times New Roman" w:hAnsi="Times New Roman"/>
          <w:sz w:val="24"/>
          <w:szCs w:val="24"/>
          <w:u w:val="single"/>
          <w:rtl w:val="0"/>
          <w:lang w:val="en-US"/>
        </w:rPr>
        <w:t xml:space="preserve">Cost: $5 per </w:t>
        <w:tab/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>child and SKATING Adult. Non Skating Chaperones are free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7:00pm -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Opening Session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in the Balsam Room. 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>ALL YOUTH EXPECTED TO ATTEND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>Friday July 8th 2016: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9:30am - 10:30am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Workshops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Location: TBA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Youth Boys Workshop: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sz w:val="24"/>
          <w:szCs w:val="24"/>
          <w:rtl w:val="0"/>
          <w:lang w:val="en-US"/>
        </w:rPr>
        <w:t>I am Somebody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en-US"/>
        </w:rPr>
        <w:t>- Rev. Harrison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Youth Girls: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sz w:val="24"/>
          <w:szCs w:val="24"/>
          <w:rtl w:val="0"/>
          <w:lang w:val="en-US"/>
        </w:rPr>
        <w:t>Being All That The Lord Expects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”</w:t>
      </w:r>
      <w:r>
        <w:rPr>
          <w:rFonts w:ascii="Times New Roman" w:hAnsi="Times New Roman"/>
          <w:sz w:val="24"/>
          <w:szCs w:val="24"/>
          <w:rtl w:val="0"/>
          <w:lang w:val="en-US"/>
        </w:rPr>
        <w:t>- Sis. Strothers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11:00am-12:30pm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Women President Address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Balsam Room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 Youth Choir Singing (Dress: Black &amp; White or All Black)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w:tab/>
        <w:tab/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2:00pm-3:00pm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Youth Choir Rehearsal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in the Balsam Room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3:30pm-4:30pm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Parent Body Address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Balsam Room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>Youth Choir Singing (Dress: Black &amp; White or All Black)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5:00pm -5:30pm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Youth Roundtable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Location TBA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>“</w:t>
      </w:r>
      <w:r>
        <w:rPr>
          <w:rFonts w:ascii="Times New Roman" w:hAnsi="Times New Roman"/>
          <w:sz w:val="24"/>
          <w:szCs w:val="24"/>
          <w:rtl w:val="0"/>
          <w:lang w:val="en-US"/>
        </w:rPr>
        <w:t>Dealing with non Religious Friends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 xml:space="preserve">” 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- Rev. Harrison 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>6:30pm- 6:45 pm Youth Choir to Report to Balsam Room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>Attire: Denim and Convention T-Shirts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>Friday July 8th 2016 Ctnd..: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7:00pm - 9:00pm: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Youth President Address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Balsam Room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>Everyone encouraged to dress down (convention T-shirts)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>Youth Choir Singing (Dress: Denim and Convention T-Shirts)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9:30pm-10:30pm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 xml:space="preserve">Youth Kickback Fellowship </w:t>
      </w:r>
      <w:r>
        <w:rPr>
          <w:rFonts w:ascii="Times New Roman" w:hAnsi="Times New Roman"/>
          <w:sz w:val="24"/>
          <w:szCs w:val="24"/>
          <w:rtl w:val="0"/>
          <w:lang w:val="en-US"/>
        </w:rPr>
        <w:t>Hollis Room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>Youth are encouraged to bring board games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w:tab/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>Saturday July 9th 2016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 xml:space="preserve">12:00pm - 3:00pm </w:t>
      </w:r>
      <w:r>
        <w:rPr>
          <w:rFonts w:ascii="Times New Roman" w:hAnsi="Times New Roman"/>
          <w:b w:val="1"/>
          <w:bCs w:val="1"/>
          <w:sz w:val="24"/>
          <w:szCs w:val="24"/>
          <w:rtl w:val="0"/>
          <w:lang w:val="en-US"/>
        </w:rPr>
        <w:t>Luncheon Banquet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Balsam Room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ab/>
        <w:t>Youth Tables and Prices Available: Contact Sis J. O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’</w:t>
      </w:r>
      <w:r>
        <w:rPr>
          <w:rFonts w:ascii="Times New Roman" w:hAnsi="Times New Roman"/>
          <w:sz w:val="24"/>
          <w:szCs w:val="24"/>
          <w:rtl w:val="0"/>
          <w:lang w:val="en-US"/>
        </w:rPr>
        <w:t>Neal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Additional Information: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8"/>
          <w:szCs w:val="28"/>
        </w:rPr>
      </w:pPr>
      <w:r>
        <w:rPr>
          <w:rFonts w:ascii="Times New Roman" w:cs="Times New Roman" w:hAnsi="Times New Roman" w:eastAsia="Times New Roman"/>
          <w:sz w:val="28"/>
          <w:szCs w:val="28"/>
        </w:rPr>
        <w:tab/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8"/>
          <w:szCs w:val="28"/>
        </w:rPr>
        <w:tab/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Community Service Project: We want to leave an impact on every community </w:t>
        <w:tab/>
        <w:tab/>
        <w:tab/>
        <w:tab/>
        <w:tab/>
        <w:t>we visit.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 xml:space="preserve">The Youth Department will be sponsoring a fundraiser for the Nashua </w:t>
        <w:tab/>
        <w:tab/>
        <w:t xml:space="preserve">New Hampshire Police Athletic League. Their Mission: 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“</w:t>
      </w:r>
      <w:r>
        <w:rPr>
          <w:rFonts w:ascii="Times New Roman" w:hAnsi="Times New Roman"/>
          <w:sz w:val="24"/>
          <w:szCs w:val="24"/>
          <w:rtl w:val="0"/>
          <w:lang w:val="en-US"/>
        </w:rPr>
        <w:t>T</w:t>
      </w:r>
      <w:r>
        <w:rPr>
          <w:rFonts w:ascii="Times New Roman" w:hAnsi="Times New Roman"/>
          <w:sz w:val="24"/>
          <w:szCs w:val="24"/>
          <w:rtl w:val="0"/>
        </w:rPr>
        <w:t xml:space="preserve">o foster </w:t>
      </w:r>
      <w:r>
        <w:rPr>
          <w:rFonts w:ascii="Times New Roman" w:cs="Times New Roman" w:hAnsi="Times New Roman" w:eastAsia="Times New Roman"/>
          <w:sz w:val="24"/>
          <w:szCs w:val="24"/>
        </w:rPr>
        <w:tab/>
        <w:tab/>
        <w:tab/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positive relationships between youth and police. PAL is fortunate to </w:t>
      </w:r>
      <w:r>
        <w:rPr>
          <w:rFonts w:ascii="Times New Roman" w:cs="Times New Roman" w:hAnsi="Times New Roman" w:eastAsia="Times New Roman"/>
          <w:sz w:val="24"/>
          <w:szCs w:val="24"/>
        </w:rPr>
        <w:tab/>
        <w:tab/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have a number of programs that assist this mission and help youth in </w:t>
      </w:r>
      <w:r>
        <w:rPr>
          <w:rFonts w:ascii="Times New Roman" w:cs="Times New Roman" w:hAnsi="Times New Roman" w:eastAsia="Times New Roman"/>
          <w:sz w:val="24"/>
          <w:szCs w:val="24"/>
        </w:rPr>
        <w:tab/>
        <w:tab/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and around the City of Nashua. PAL offers a large variety of sports, </w:t>
      </w:r>
      <w:r>
        <w:rPr>
          <w:rFonts w:ascii="Times New Roman" w:cs="Times New Roman" w:hAnsi="Times New Roman" w:eastAsia="Times New Roman"/>
          <w:sz w:val="24"/>
          <w:szCs w:val="24"/>
        </w:rPr>
        <w:tab/>
        <w:tab/>
      </w:r>
      <w:r>
        <w:rPr>
          <w:rFonts w:ascii="Times New Roman" w:hAnsi="Times New Roman"/>
          <w:sz w:val="24"/>
          <w:szCs w:val="24"/>
          <w:rtl w:val="0"/>
          <w:lang w:val="en-US"/>
        </w:rPr>
        <w:t>education, recreational, and enrichment programs to all of Nashua</w:t>
      </w:r>
      <w:r>
        <w:rPr>
          <w:rFonts w:ascii="Times New Roman" w:hAnsi="Times New Roman" w:hint="default"/>
          <w:sz w:val="24"/>
          <w:szCs w:val="24"/>
          <w:rtl w:val="0"/>
        </w:rPr>
        <w:t>’</w:t>
      </w:r>
      <w:r>
        <w:rPr>
          <w:rFonts w:ascii="Times New Roman" w:hAnsi="Times New Roman"/>
          <w:sz w:val="24"/>
          <w:szCs w:val="24"/>
          <w:rtl w:val="0"/>
        </w:rPr>
        <w:t xml:space="preserve">s </w:t>
      </w:r>
      <w:r>
        <w:rPr>
          <w:rFonts w:ascii="Times New Roman" w:cs="Times New Roman" w:hAnsi="Times New Roman" w:eastAsia="Times New Roman"/>
          <w:sz w:val="24"/>
          <w:szCs w:val="24"/>
        </w:rPr>
        <w:tab/>
        <w:tab/>
      </w:r>
      <w:r>
        <w:rPr>
          <w:rFonts w:ascii="Times New Roman" w:hAnsi="Times New Roman"/>
          <w:sz w:val="24"/>
          <w:szCs w:val="24"/>
          <w:rtl w:val="0"/>
          <w:lang w:val="en-US"/>
        </w:rPr>
        <w:t>youngsters.</w:t>
      </w:r>
      <w:r>
        <w:rPr>
          <w:rFonts w:ascii="Times New Roman" w:hAnsi="Times New Roman" w:hint="default"/>
          <w:sz w:val="24"/>
          <w:szCs w:val="24"/>
          <w:rtl w:val="0"/>
          <w:lang w:val="en-US"/>
        </w:rPr>
        <w:t>”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w:tab/>
        <w:tab/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 xml:space="preserve">We are asking each church/youth department to bring a $25 donation </w:t>
        <w:tab/>
        <w:tab/>
        <w:t xml:space="preserve">that we will combine and present to P.A.L during our Friday evening </w:t>
        <w:tab/>
        <w:tab/>
        <w:t xml:space="preserve">service. Youth and leadership from P.A.L will be attending our skate </w:t>
        <w:tab/>
        <w:tab/>
        <w:t xml:space="preserve">night, and have been invited to all youth events on Friday. 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w:tab/>
      </w:r>
    </w:p>
    <w:p>
      <w:pPr>
        <w:pStyle w:val="Addressee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  <w:rtl w:val="0"/>
          <w:lang w:val="en-US"/>
        </w:rPr>
        <w:t>Additional Information Ctnd..: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</w:rPr>
        <w:tab/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>Back to School Drive: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 xml:space="preserve">Bro. Roberto Luis from New Fellowship Baptist Church will be </w:t>
        <w:tab/>
        <w:tab/>
        <w:tab/>
        <w:t xml:space="preserve">hosting a school supply drive to benefit the youth of the Nashua NH </w:t>
        <w:tab/>
        <w:tab/>
        <w:t xml:space="preserve">community.  He is asking youth department to bring any new school </w:t>
        <w:tab/>
        <w:tab/>
        <w:t xml:space="preserve">supplies they would like to donate, to the annual session. They will be </w:t>
        <w:tab/>
        <w:tab/>
        <w:t>collected on Thursday evening.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>Corporate Sponsorship: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 xml:space="preserve">Old Navy Community Affairs Committee will be assisting us in our </w:t>
        <w:tab/>
        <w:tab/>
        <w:t xml:space="preserve">fundraising efforts for P.A.L and will be joining us Thursday and </w:t>
        <w:tab/>
        <w:tab/>
        <w:tab/>
        <w:t>Friday Evening.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>T- shirts: The Official UBC Annual Session YOUTH T-Shirts Cost: $7.00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 xml:space="preserve">    Please Email Rev. Harrison to reserve your sizes. Payment will be </w:t>
        <w:tab/>
        <w:tab/>
        <w:t xml:space="preserve">    made available online and in person Thursday at Registration. 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 xml:space="preserve">    To guarantee your size is ordered PLEASE PREORDER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 xml:space="preserve">    Email: </w:t>
      </w:r>
      <w:r>
        <w:rPr>
          <w:rStyle w:val="Hyperlink.0"/>
          <w:rFonts w:ascii="Times New Roman" w:cs="Times New Roman" w:hAnsi="Times New Roman" w:eastAsia="Times New Roman"/>
          <w:sz w:val="28"/>
          <w:szCs w:val="28"/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sz w:val="28"/>
          <w:szCs w:val="28"/>
        </w:rPr>
        <w:instrText xml:space="preserve"> HYPERLINK "mailto:PastorJHarrisonSbc@gmail.com"</w:instrText>
      </w:r>
      <w:r>
        <w:rPr>
          <w:rStyle w:val="Hyperlink.0"/>
          <w:rFonts w:ascii="Times New Roman" w:cs="Times New Roman" w:hAnsi="Times New Roman" w:eastAsia="Times New Roman"/>
          <w:sz w:val="28"/>
          <w:szCs w:val="28"/>
        </w:rPr>
        <w:fldChar w:fldCharType="separate" w:fldLock="0"/>
      </w:r>
      <w:r>
        <w:rPr>
          <w:rStyle w:val="Hyperlink.0"/>
          <w:rFonts w:ascii="Times New Roman" w:hAnsi="Times New Roman"/>
          <w:sz w:val="28"/>
          <w:szCs w:val="28"/>
          <w:rtl w:val="0"/>
          <w:lang w:val="en-US"/>
        </w:rPr>
        <w:t>PastorJHarrisonSbc@gmail.com</w:t>
      </w:r>
      <w:r>
        <w:rPr>
          <w:rFonts w:ascii="Times New Roman" w:cs="Times New Roman" w:hAnsi="Times New Roman" w:eastAsia="Times New Roman"/>
          <w:sz w:val="28"/>
          <w:szCs w:val="28"/>
        </w:rPr>
        <w:fldChar w:fldCharType="end" w:fldLock="0"/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>Young People Doing Great Things: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en-US"/>
        </w:rPr>
        <w:tab/>
        <w:tab/>
        <w:t xml:space="preserve">We would like to highlight the youth in our convention doing great </w:t>
        <w:tab/>
        <w:tab/>
        <w:t xml:space="preserve">things throughout the year. We are putting together a board with </w:t>
        <w:tab/>
        <w:tab/>
        <w:tab/>
        <w:t xml:space="preserve">accomplishments from our youth from the churches in the convention. </w:t>
        <w:tab/>
        <w:tab/>
        <w:t xml:space="preserve">Please email pictures, names and statements of accomplishment to </w:t>
        <w:tab/>
        <w:tab/>
        <w:tab/>
        <w:t xml:space="preserve">have our youth included. Example: Honor roll community service, </w:t>
        <w:tab/>
        <w:tab/>
        <w:tab/>
        <w:t>graduation, etc. Email: PastorJHarrisonSbc@Gmail.com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Respectfully Submitted,</w:t>
      </w:r>
    </w:p>
    <w:p>
      <w:pPr>
        <w:pStyle w:val="Addressee"/>
        <w:spacing w:line="288" w:lineRule="auto"/>
        <w:jc w:val="left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Rev. James Harrison Jr. - President</w:t>
      </w:r>
    </w:p>
    <w:p>
      <w:pPr>
        <w:pStyle w:val="Addressee"/>
        <w:spacing w:line="288" w:lineRule="auto"/>
        <w:jc w:val="left"/>
      </w:pPr>
      <w:r>
        <w:rPr>
          <w:rFonts w:ascii="Times New Roman" w:hAnsi="Times New Roman"/>
          <w:sz w:val="24"/>
          <w:szCs w:val="24"/>
          <w:rtl w:val="0"/>
          <w:lang w:val="en-US"/>
        </w:rPr>
        <w:t>Sis. Netaya Strothers - Vice President</w:t>
      </w:r>
    </w:p>
    <w:sectPr>
      <w:headerReference w:type="default" r:id="rId4"/>
      <w:footerReference w:type="default" r:id="rId5"/>
      <w:pgSz w:w="12240" w:h="15840" w:orient="portrait"/>
      <w:pgMar w:top="2880" w:right="2000" w:bottom="1800" w:left="2000" w:header="504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Avenir Next">
    <w:charset w:val="00"/>
    <w:family w:val="roman"/>
    <w:pitch w:val="default"/>
  </w:font>
  <w:font w:name="Hoefler Text">
    <w:charset w:val="00"/>
    <w:family w:val="roman"/>
    <w:pitch w:val="default"/>
  </w:font>
  <w:font w:name="Dido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120"/>
        <w:tab w:val="right" w:pos="8240"/>
        <w:tab w:val="clear" w:pos="9020"/>
      </w:tabs>
      <w:jc w:val="left"/>
    </w:pPr>
    <w:r>
      <w:tab/>
    </w:r>
    <w:r>
      <w:rPr>
        <w:rtl w:val="0"/>
        <w:lang w:val="en-US"/>
      </w:rPr>
      <w:t xml:space="preserve">Page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t>4</w:t>
    </w:r>
    <w:r>
      <w:rPr/>
      <w:fldChar w:fldCharType="end" w:fldLock="0"/>
    </w:r>
    <w:r>
      <w:rPr>
        <w:rtl w:val="0"/>
        <w:lang w:val="en-US"/>
      </w:rPr>
      <w:t xml:space="preserve"> of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>
      <w:t>4</w:t>
    </w:r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180" w:line="264" w:lineRule="auto"/>
      <w:ind w:left="0" w:right="0" w:firstLine="0"/>
      <w:jc w:val="left"/>
      <w:outlineLvl w:val="9"/>
    </w:pPr>
    <w:rPr>
      <w:rFonts w:ascii="Avenir Next" w:cs="Arial Unicode MS" w:hAnsi="Avenir N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Addressee">
    <w:name w:val="Addressee"/>
    <w:next w:val="Addresse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Avenir Next" w:cs="Avenir Next" w:hAnsi="Avenir Next" w:eastAsia="Avenir Nex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Body 2">
    <w:name w:val="Body 2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80" w:line="336" w:lineRule="auto"/>
      <w:ind w:left="0" w:right="0" w:firstLine="0"/>
      <w:jc w:val="left"/>
      <w:outlineLvl w:val="9"/>
    </w:pPr>
    <w:rPr>
      <w:rFonts w:ascii="Hoefler Text" w:cs="Arial Unicode MS" w:hAnsi="Hoefler T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94b3a"/>
      <w:spacing w:val="0"/>
      <w:kern w:val="0"/>
      <w:position w:val="0"/>
      <w:sz w:val="20"/>
      <w:szCs w:val="20"/>
      <w:u w:val="none"/>
      <w:vertAlign w:val="baseline"/>
      <w:lang w:val="en-US"/>
    </w:rPr>
  </w:style>
  <w:style w:type="paragraph" w:styleId="Company Name">
    <w:name w:val="Company Name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240" w:after="240" w:line="240" w:lineRule="auto"/>
      <w:ind w:left="0" w:right="0" w:firstLine="0"/>
      <w:jc w:val="center"/>
      <w:outlineLvl w:val="9"/>
    </w:pPr>
    <w:rPr>
      <w:rFonts w:ascii="Didot" w:cs="Arial Unicode MS" w:hAnsi="Didot" w:eastAsia="Arial Unicode MS"/>
      <w:b w:val="0"/>
      <w:bCs w:val="0"/>
      <w:i w:val="0"/>
      <w:iCs w:val="0"/>
      <w:caps w:val="1"/>
      <w:strike w:val="0"/>
      <w:dstrike w:val="0"/>
      <w:outline w:val="0"/>
      <w:color w:val="594b3a"/>
      <w:spacing w:val="48"/>
      <w:kern w:val="0"/>
      <w:position w:val="0"/>
      <w:sz w:val="32"/>
      <w:szCs w:val="32"/>
      <w:u w:val="none"/>
      <w:vertAlign w:val="baseline"/>
      <w:lang w:val="en-US"/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05_NewElegant-Letter">
  <a:themeElements>
    <a:clrScheme name="05_NewElegant-Letter">
      <a:dk1>
        <a:srgbClr val="000000"/>
      </a:dk1>
      <a:lt1>
        <a:srgbClr val="FFFFFF"/>
      </a:lt1>
      <a:dk2>
        <a:srgbClr val="5B5854"/>
      </a:dk2>
      <a:lt2>
        <a:srgbClr val="C9C3BA"/>
      </a:lt2>
      <a:accent1>
        <a:srgbClr val="5CB1AB"/>
      </a:accent1>
      <a:accent2>
        <a:srgbClr val="8FAD4B"/>
      </a:accent2>
      <a:accent3>
        <a:srgbClr val="FFD84A"/>
      </a:accent3>
      <a:accent4>
        <a:srgbClr val="F7825C"/>
      </a:accent4>
      <a:accent5>
        <a:srgbClr val="958BBD"/>
      </a:accent5>
      <a:accent6>
        <a:srgbClr val="A3917D"/>
      </a:accent6>
      <a:hlink>
        <a:srgbClr val="0000FF"/>
      </a:hlink>
      <a:folHlink>
        <a:srgbClr val="FF00FF"/>
      </a:folHlink>
    </a:clrScheme>
    <a:fontScheme name="05_NewElegant-Letter">
      <a:majorFont>
        <a:latin typeface="Didot"/>
        <a:ea typeface="Didot"/>
        <a:cs typeface="Didot"/>
      </a:majorFont>
      <a:minorFont>
        <a:latin typeface="Didot"/>
        <a:ea typeface="Didot"/>
        <a:cs typeface="Didot"/>
      </a:minorFont>
    </a:fontScheme>
    <a:fmtScheme name="05_NewElegant-Lette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4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chemeClr val="accent6">
              <a:satOff val="3260"/>
              <a:lumOff val="-27490"/>
              <a:alpha val="50000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4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chemeClr val="accent6">
                <a:satOff val="3260"/>
                <a:lumOff val="-27490"/>
              </a:schemeClr>
            </a:solidFill>
            <a:effectLst/>
            <a:uFillTx/>
            <a:latin typeface="Hoefler Text"/>
            <a:ea typeface="Hoefler Text"/>
            <a:cs typeface="Hoefler Text"/>
            <a:sym typeface="Hoefler T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